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EE8E" w14:textId="77777777" w:rsidR="00A92609" w:rsidRPr="00A92609" w:rsidRDefault="00A92609" w:rsidP="00A92609">
      <w:r w:rsidRPr="00A92609">
        <w:t>STAKEHOLDER INTERVIEW FANNY</w:t>
      </w:r>
    </w:p>
    <w:p w14:paraId="4A396D9D" w14:textId="77777777" w:rsidR="00A92609" w:rsidRPr="00A92609" w:rsidRDefault="00A92609" w:rsidP="00A92609"/>
    <w:p w14:paraId="182F0A70" w14:textId="77777777" w:rsidR="00A92609" w:rsidRPr="00A92609" w:rsidRDefault="00A92609" w:rsidP="00A92609">
      <w:r w:rsidRPr="00A92609">
        <w:t>Date: 1 Sep 2025</w:t>
      </w:r>
    </w:p>
    <w:p w14:paraId="5FB01B77" w14:textId="77777777" w:rsidR="00A92609" w:rsidRPr="00A92609" w:rsidRDefault="00A92609" w:rsidP="00A92609">
      <w:r w:rsidRPr="00A92609">
        <w:t>Attendees: Fanny, Pieter, Patrick, Jeroen</w:t>
      </w:r>
    </w:p>
    <w:p w14:paraId="021A8797" w14:textId="77777777" w:rsidR="00A92609" w:rsidRPr="00A92609" w:rsidRDefault="00A92609" w:rsidP="00A92609"/>
    <w:p w14:paraId="4ED059C9" w14:textId="77777777" w:rsidR="00A92609" w:rsidRPr="00A92609" w:rsidRDefault="00A92609" w:rsidP="00A92609">
      <w:r w:rsidRPr="00A92609">
        <w:t>Agenda (60”):</w:t>
      </w:r>
    </w:p>
    <w:p w14:paraId="2A115B20" w14:textId="77777777" w:rsidR="00A92609" w:rsidRPr="00A92609" w:rsidRDefault="00A92609" w:rsidP="00A92609">
      <w:pPr>
        <w:numPr>
          <w:ilvl w:val="0"/>
          <w:numId w:val="1"/>
        </w:numPr>
      </w:pPr>
      <w:r w:rsidRPr="00A92609">
        <w:t>Framing &amp; introductions (10” max.)</w:t>
      </w:r>
    </w:p>
    <w:p w14:paraId="76E1A2B4" w14:textId="77777777" w:rsidR="00A92609" w:rsidRPr="00A92609" w:rsidRDefault="00A92609" w:rsidP="00A92609">
      <w:pPr>
        <w:numPr>
          <w:ilvl w:val="0"/>
          <w:numId w:val="1"/>
        </w:numPr>
      </w:pPr>
      <w:r w:rsidRPr="00A92609">
        <w:t>Interview</w:t>
      </w:r>
    </w:p>
    <w:p w14:paraId="492BC98D" w14:textId="77777777" w:rsidR="00A92609" w:rsidRPr="00A92609" w:rsidRDefault="00A92609" w:rsidP="00A92609">
      <w:pPr>
        <w:numPr>
          <w:ilvl w:val="0"/>
          <w:numId w:val="1"/>
        </w:numPr>
      </w:pPr>
      <w:r w:rsidRPr="00A92609">
        <w:t>Next staps &amp; wrap-up (5”)</w:t>
      </w:r>
    </w:p>
    <w:p w14:paraId="2FE0114C" w14:textId="77777777" w:rsidR="00A92609" w:rsidRPr="00A92609" w:rsidRDefault="00A92609" w:rsidP="00A92609"/>
    <w:p w14:paraId="420459BD" w14:textId="77777777" w:rsidR="00A92609" w:rsidRPr="00A92609" w:rsidRDefault="00A92609" w:rsidP="00A92609">
      <w:r w:rsidRPr="00A92609">
        <w:t>Notes:</w:t>
      </w:r>
    </w:p>
    <w:p w14:paraId="3BF38C4A" w14:textId="77777777" w:rsidR="00A92609" w:rsidRPr="00A92609" w:rsidRDefault="00A92609" w:rsidP="00A92609">
      <w:pPr>
        <w:numPr>
          <w:ilvl w:val="0"/>
          <w:numId w:val="2"/>
        </w:numPr>
      </w:pPr>
      <w:r w:rsidRPr="00A92609">
        <w:t>…</w:t>
      </w:r>
    </w:p>
    <w:p w14:paraId="0959CA8D" w14:textId="77777777" w:rsidR="00A92609" w:rsidRPr="00A92609" w:rsidRDefault="00A92609" w:rsidP="00A92609">
      <w:r w:rsidRPr="00A92609">
        <w:br/>
      </w:r>
    </w:p>
    <w:p w14:paraId="54BC4AA1" w14:textId="77777777" w:rsidR="00A92609" w:rsidRPr="00A92609" w:rsidRDefault="00A92609" w:rsidP="00A92609">
      <w:r w:rsidRPr="00A92609">
        <w:rPr>
          <w:b/>
          <w:bCs/>
        </w:rPr>
        <w:t>Collaboration with DSH</w:t>
      </w:r>
    </w:p>
    <w:p w14:paraId="5687E04C" w14:textId="77777777" w:rsidR="00A92609" w:rsidRPr="00A92609" w:rsidRDefault="00A92609" w:rsidP="00A92609">
      <w:pPr>
        <w:numPr>
          <w:ilvl w:val="0"/>
          <w:numId w:val="3"/>
        </w:numPr>
      </w:pPr>
      <w:r w:rsidRPr="00A92609">
        <w:t>How satisfied are you currently with services and products provided by DSH?</w:t>
      </w:r>
    </w:p>
    <w:p w14:paraId="35B4AD56" w14:textId="77777777" w:rsidR="00A92609" w:rsidRPr="00A92609" w:rsidRDefault="00A92609" w:rsidP="00A92609">
      <w:pPr>
        <w:numPr>
          <w:ilvl w:val="1"/>
          <w:numId w:val="4"/>
        </w:numPr>
      </w:pPr>
      <w:r w:rsidRPr="00A92609">
        <w:t>Services: Digital services criticised - low budget for what it needs. (led the digital team before)</w:t>
      </w:r>
    </w:p>
    <w:p w14:paraId="6F6A7B08" w14:textId="77777777" w:rsidR="00A92609" w:rsidRPr="00A92609" w:rsidRDefault="00A92609" w:rsidP="00A92609">
      <w:pPr>
        <w:numPr>
          <w:ilvl w:val="1"/>
          <w:numId w:val="5"/>
        </w:numPr>
      </w:pPr>
      <w:r w:rsidRPr="00A92609">
        <w:t>We were front runners 10 y ago, but now not there anymore in these days. A lot of legacy to carry. We became slow and get problems to keep our role in the market</w:t>
      </w:r>
    </w:p>
    <w:p w14:paraId="62FEC3FC" w14:textId="77777777" w:rsidR="00A92609" w:rsidRPr="00A92609" w:rsidRDefault="00A92609" w:rsidP="00A92609">
      <w:pPr>
        <w:numPr>
          <w:ilvl w:val="1"/>
          <w:numId w:val="6"/>
        </w:numPr>
      </w:pPr>
    </w:p>
    <w:p w14:paraId="62B191E8" w14:textId="77777777" w:rsidR="00A92609" w:rsidRPr="00A92609" w:rsidRDefault="00A92609" w:rsidP="00A92609">
      <w:pPr>
        <w:numPr>
          <w:ilvl w:val="0"/>
          <w:numId w:val="3"/>
        </w:numPr>
      </w:pPr>
      <w:r w:rsidRPr="00A92609">
        <w:t>Where and how can the collaboration between your team and DSH be elevated to a next level?</w:t>
      </w:r>
    </w:p>
    <w:p w14:paraId="513758AE" w14:textId="77777777" w:rsidR="00A92609" w:rsidRPr="00A92609" w:rsidRDefault="00A92609" w:rsidP="00A92609">
      <w:pPr>
        <w:numPr>
          <w:ilvl w:val="1"/>
          <w:numId w:val="7"/>
        </w:numPr>
      </w:pPr>
      <w:r w:rsidRPr="00A92609">
        <w:t>Collaboration: Ownership &amp; capability - supplier is not just to lay back. Also to take LEADERSHIP, to define a subject - to play an active role. Here is a big opportunity - (in discussion). E.g. late status information about a product not ready</w:t>
      </w:r>
    </w:p>
    <w:p w14:paraId="5351FE86" w14:textId="77777777" w:rsidR="00A92609" w:rsidRPr="00A92609" w:rsidRDefault="00A92609" w:rsidP="00A92609">
      <w:pPr>
        <w:numPr>
          <w:ilvl w:val="1"/>
          <w:numId w:val="8"/>
        </w:numPr>
      </w:pPr>
      <w:r w:rsidRPr="00A92609">
        <w:t>People are all good, but GLUEING together is the topic</w:t>
      </w:r>
    </w:p>
    <w:p w14:paraId="0B9E496D" w14:textId="77777777" w:rsidR="00A92609" w:rsidRPr="00A92609" w:rsidRDefault="00A92609" w:rsidP="00A92609">
      <w:pPr>
        <w:numPr>
          <w:ilvl w:val="1"/>
          <w:numId w:val="9"/>
        </w:numPr>
      </w:pPr>
    </w:p>
    <w:p w14:paraId="52739FE8" w14:textId="77777777" w:rsidR="00A92609" w:rsidRPr="00A92609" w:rsidRDefault="00A92609" w:rsidP="00A92609">
      <w:r w:rsidRPr="00A92609">
        <w:rPr>
          <w:b/>
          <w:bCs/>
        </w:rPr>
        <w:t>3. Tech vision &amp; framework</w:t>
      </w:r>
    </w:p>
    <w:p w14:paraId="38CA61CC" w14:textId="77777777" w:rsidR="00A92609" w:rsidRPr="00A92609" w:rsidRDefault="00A92609" w:rsidP="00A92609">
      <w:pPr>
        <w:numPr>
          <w:ilvl w:val="0"/>
          <w:numId w:val="10"/>
        </w:numPr>
      </w:pPr>
      <w:r w:rsidRPr="00A92609">
        <w:t>This initiative aims to develop, implement and maintain the tech vision for BU E-mobility. How would you define a tech vision?</w:t>
      </w:r>
    </w:p>
    <w:p w14:paraId="471692C5" w14:textId="77777777" w:rsidR="00A92609" w:rsidRPr="00A92609" w:rsidRDefault="00A92609" w:rsidP="00A92609">
      <w:pPr>
        <w:numPr>
          <w:ilvl w:val="1"/>
          <w:numId w:val="11"/>
        </w:numPr>
      </w:pPr>
      <w:r w:rsidRPr="00A92609">
        <w:t>I want to have out of a tech vision:</w:t>
      </w:r>
    </w:p>
    <w:p w14:paraId="48096A3B" w14:textId="77777777" w:rsidR="00A92609" w:rsidRPr="00A92609" w:rsidRDefault="00A92609" w:rsidP="00A92609">
      <w:pPr>
        <w:numPr>
          <w:ilvl w:val="2"/>
          <w:numId w:val="12"/>
        </w:numPr>
      </w:pPr>
      <w:r w:rsidRPr="00A92609">
        <w:t>A picture of enlarging tech, and how i can contribute</w:t>
      </w:r>
    </w:p>
    <w:p w14:paraId="2C3D2B08" w14:textId="77777777" w:rsidR="00A92609" w:rsidRPr="00A92609" w:rsidRDefault="00A92609" w:rsidP="00A92609">
      <w:pPr>
        <w:numPr>
          <w:ilvl w:val="2"/>
          <w:numId w:val="13"/>
        </w:numPr>
      </w:pPr>
      <w:r w:rsidRPr="00A92609">
        <w:lastRenderedPageBreak/>
        <w:t>How to implement tech, and WHAT to do, so how to ACT - -&gt; To break it down, not just high level!</w:t>
      </w:r>
    </w:p>
    <w:p w14:paraId="41A8A454" w14:textId="77777777" w:rsidR="00A92609" w:rsidRPr="00A92609" w:rsidRDefault="00A92609" w:rsidP="00A92609">
      <w:pPr>
        <w:numPr>
          <w:ilvl w:val="0"/>
          <w:numId w:val="10"/>
        </w:numPr>
      </w:pPr>
      <w:r w:rsidRPr="00A92609">
        <w:t xml:space="preserve">We use a framework to cover all relevant aspects. What do you feel is missing if anything? </w:t>
      </w:r>
      <w:r w:rsidRPr="00A92609">
        <w:rPr>
          <w:i/>
          <w:iCs/>
        </w:rPr>
        <w:t>SHOW THE STEERING WHEEL – SEE SLIDE 3</w:t>
      </w:r>
    </w:p>
    <w:p w14:paraId="7DB4FCDC" w14:textId="77777777" w:rsidR="00A92609" w:rsidRPr="00A92609" w:rsidRDefault="00A92609" w:rsidP="00A92609">
      <w:pPr>
        <w:numPr>
          <w:ilvl w:val="1"/>
          <w:numId w:val="14"/>
        </w:numPr>
      </w:pPr>
      <w:r w:rsidRPr="00A92609">
        <w:t>We speak about a tech vision → but also vision how to manage AI. It is so much more than our products. Products only 20% - it touches everything!</w:t>
      </w:r>
    </w:p>
    <w:p w14:paraId="235575AA" w14:textId="77777777" w:rsidR="00A92609" w:rsidRPr="00A92609" w:rsidRDefault="00A92609" w:rsidP="00A92609">
      <w:pPr>
        <w:numPr>
          <w:ilvl w:val="1"/>
          <w:numId w:val="15"/>
        </w:numPr>
      </w:pPr>
      <w:r w:rsidRPr="00A92609">
        <w:t>[CHALLENGE ACCEPTED]: Not AI on the bottom of the chart…. It is “everywhere”</w:t>
      </w:r>
    </w:p>
    <w:p w14:paraId="208FCA69" w14:textId="77777777" w:rsidR="00A92609" w:rsidRPr="00A92609" w:rsidRDefault="00A92609" w:rsidP="00A92609">
      <w:pPr>
        <w:numPr>
          <w:ilvl w:val="1"/>
          <w:numId w:val="16"/>
        </w:numPr>
      </w:pPr>
      <w:r w:rsidRPr="00A92609">
        <w:t>Make it to touch the base</w:t>
      </w:r>
    </w:p>
    <w:p w14:paraId="4754D4D8" w14:textId="77777777" w:rsidR="00A92609" w:rsidRPr="00A92609" w:rsidRDefault="00A92609" w:rsidP="00A92609">
      <w:pPr>
        <w:numPr>
          <w:ilvl w:val="1"/>
          <w:numId w:val="17"/>
        </w:numPr>
      </w:pPr>
      <w:r w:rsidRPr="00A92609">
        <w:t>How can this technology enable us</w:t>
      </w:r>
    </w:p>
    <w:p w14:paraId="1C762CE0" w14:textId="77777777" w:rsidR="00A92609" w:rsidRPr="00A92609" w:rsidRDefault="00A92609" w:rsidP="00A92609">
      <w:pPr>
        <w:numPr>
          <w:ilvl w:val="0"/>
          <w:numId w:val="10"/>
        </w:numPr>
      </w:pPr>
      <w:r w:rsidRPr="00A92609">
        <w:t>What initiatives / trends / things are relevant for us to know from within MCO within this context?</w:t>
      </w:r>
    </w:p>
    <w:p w14:paraId="7CA44F02" w14:textId="77777777" w:rsidR="00A92609" w:rsidRPr="00A92609" w:rsidRDefault="00A92609" w:rsidP="00A92609">
      <w:pPr>
        <w:numPr>
          <w:ilvl w:val="1"/>
          <w:numId w:val="18"/>
        </w:numPr>
      </w:pPr>
      <w:r w:rsidRPr="00A92609">
        <w:t>Ops: Process documentation → TASK: Pieter to share</w:t>
      </w:r>
    </w:p>
    <w:p w14:paraId="4678046D" w14:textId="77777777" w:rsidR="00A92609" w:rsidRPr="00A92609" w:rsidRDefault="00A92609" w:rsidP="00A92609">
      <w:pPr>
        <w:numPr>
          <w:ilvl w:val="1"/>
          <w:numId w:val="19"/>
        </w:numPr>
      </w:pPr>
      <w:r w:rsidRPr="00A92609">
        <w:t>AI: To use how to solve problems easier</w:t>
      </w:r>
    </w:p>
    <w:p w14:paraId="054E9774" w14:textId="77777777" w:rsidR="00A92609" w:rsidRPr="00A92609" w:rsidRDefault="00A92609" w:rsidP="00A92609">
      <w:pPr>
        <w:numPr>
          <w:ilvl w:val="1"/>
          <w:numId w:val="20"/>
        </w:numPr>
      </w:pPr>
      <w:r w:rsidRPr="00A92609">
        <w:t>We have no usage on our journey, data not structured; to use data and workflows</w:t>
      </w:r>
    </w:p>
    <w:p w14:paraId="3314E60D" w14:textId="77777777" w:rsidR="00A92609" w:rsidRPr="00A92609" w:rsidRDefault="00A92609" w:rsidP="00A92609">
      <w:pPr>
        <w:numPr>
          <w:ilvl w:val="1"/>
          <w:numId w:val="21"/>
        </w:numPr>
      </w:pPr>
      <w:r w:rsidRPr="00A92609">
        <w:t>Current issue: Less vehicles sold, more stations built… this effect is critical → dumping prices, aggressive campaigns → vicious circle</w:t>
      </w:r>
      <w:r w:rsidRPr="00A92609">
        <w:br/>
      </w:r>
      <w:r w:rsidRPr="00A92609">
        <w:br/>
      </w:r>
    </w:p>
    <w:p w14:paraId="43CA614E" w14:textId="77777777" w:rsidR="00A92609" w:rsidRPr="00A92609" w:rsidRDefault="00A92609" w:rsidP="00A92609">
      <w:pPr>
        <w:numPr>
          <w:ilvl w:val="0"/>
          <w:numId w:val="10"/>
        </w:numPr>
      </w:pPr>
      <w:r w:rsidRPr="00A92609">
        <w:t>How strongly is digital transformation anchored in MCO strategy, and what's your vision for MCO’s role in the BU’s digital future?</w:t>
      </w:r>
    </w:p>
    <w:p w14:paraId="4603CC58" w14:textId="77777777" w:rsidR="00A92609" w:rsidRPr="00A92609" w:rsidRDefault="00A92609" w:rsidP="00A92609">
      <w:pPr>
        <w:numPr>
          <w:ilvl w:val="1"/>
          <w:numId w:val="22"/>
        </w:numPr>
      </w:pPr>
      <w:r w:rsidRPr="00A92609">
        <w:t>Operation lifecycl.</w:t>
      </w:r>
    </w:p>
    <w:p w14:paraId="1AC33219" w14:textId="77777777" w:rsidR="00A92609" w:rsidRPr="00A92609" w:rsidRDefault="00A92609" w:rsidP="00A92609"/>
    <w:p w14:paraId="4D65B2A9" w14:textId="77777777" w:rsidR="00A92609" w:rsidRPr="00A92609" w:rsidRDefault="00A92609" w:rsidP="00A92609">
      <w:r w:rsidRPr="00A92609">
        <w:rPr>
          <w:b/>
          <w:bCs/>
        </w:rPr>
        <w:t>MCO</w:t>
      </w:r>
    </w:p>
    <w:p w14:paraId="5183E578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Where do you see the current and future challenges for the BU and for MCO (time-to-market; limited financial or human resources; increasing risks; regulatory requirements, etc.)?</w:t>
      </w:r>
    </w:p>
    <w:p w14:paraId="4C0711E5" w14:textId="77777777" w:rsidR="00A92609" w:rsidRPr="00A92609" w:rsidRDefault="00A92609" w:rsidP="00A92609">
      <w:pPr>
        <w:numPr>
          <w:ilvl w:val="1"/>
          <w:numId w:val="24"/>
        </w:numPr>
      </w:pPr>
      <w:r w:rsidRPr="00A92609">
        <w:t>Usage is the main challenge</w:t>
      </w:r>
    </w:p>
    <w:p w14:paraId="46466E36" w14:textId="77777777" w:rsidR="00A92609" w:rsidRPr="00A92609" w:rsidRDefault="00A92609" w:rsidP="00A92609">
      <w:pPr>
        <w:numPr>
          <w:ilvl w:val="1"/>
          <w:numId w:val="25"/>
        </w:numPr>
      </w:pPr>
      <w:r w:rsidRPr="00A92609">
        <w:t>EXPAND: First we need to expand value-wise → mainly usage, and later expand value pools</w:t>
      </w:r>
    </w:p>
    <w:p w14:paraId="16FED64D" w14:textId="77777777" w:rsidR="00A92609" w:rsidRPr="00A92609" w:rsidRDefault="00A92609" w:rsidP="00A92609">
      <w:pPr>
        <w:numPr>
          <w:ilvl w:val="1"/>
          <w:numId w:val="26"/>
        </w:numPr>
      </w:pPr>
      <w:r w:rsidRPr="00A92609">
        <w:t>EXCEL: More to do with internal operations (Pieter has the list). We concluded that we do a lot of manual tasks to day that customers can do themselves, and we need to support customers in that, also more preventative.</w:t>
      </w:r>
    </w:p>
    <w:p w14:paraId="497002CB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Where do you see the biggest challenges or success factors for successful tech vision implementation?</w:t>
      </w:r>
    </w:p>
    <w:p w14:paraId="6927EFC6" w14:textId="77777777" w:rsidR="00A92609" w:rsidRPr="00A92609" w:rsidRDefault="00A92609" w:rsidP="00A92609">
      <w:pPr>
        <w:numPr>
          <w:ilvl w:val="1"/>
          <w:numId w:val="27"/>
        </w:numPr>
      </w:pPr>
      <w:r w:rsidRPr="00A92609">
        <w:t>Usage is and will continue to be most critical</w:t>
      </w:r>
    </w:p>
    <w:p w14:paraId="3C266A74" w14:textId="77777777" w:rsidR="00A92609" w:rsidRPr="00A92609" w:rsidRDefault="00A92609" w:rsidP="00A92609">
      <w:pPr>
        <w:numPr>
          <w:ilvl w:val="1"/>
          <w:numId w:val="28"/>
        </w:numPr>
      </w:pPr>
      <w:r w:rsidRPr="00A92609">
        <w:t>We can reduce cost, but if we don’t generate income we don’t have a business</w:t>
      </w:r>
    </w:p>
    <w:p w14:paraId="28CEB0B8" w14:textId="77777777" w:rsidR="00A92609" w:rsidRPr="00A92609" w:rsidRDefault="00A92609" w:rsidP="00A92609">
      <w:pPr>
        <w:numPr>
          <w:ilvl w:val="1"/>
          <w:numId w:val="29"/>
        </w:numPr>
      </w:pPr>
      <w:r w:rsidRPr="00A92609">
        <w:lastRenderedPageBreak/>
        <w:t>Regulatory: We depend on subsidies for EV driving. Also, infrastructure costs (hardware, software) seem to be increasing</w:t>
      </w:r>
    </w:p>
    <w:p w14:paraId="1C5E4EC0" w14:textId="77777777" w:rsidR="00A92609" w:rsidRPr="00A92609" w:rsidRDefault="00A92609" w:rsidP="00A92609">
      <w:pPr>
        <w:numPr>
          <w:ilvl w:val="1"/>
          <w:numId w:val="30"/>
        </w:numPr>
      </w:pPr>
      <w:r w:rsidRPr="00A92609">
        <w:t>In places, we may be running the risk of being too dependent on too few suppliers. EV infrastructure is now a nice-to-have</w:t>
      </w:r>
    </w:p>
    <w:p w14:paraId="68FFCF4C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How do you use customer data and analytics to improve targeting, personalization, and campaign effectiveness?</w:t>
      </w:r>
    </w:p>
    <w:p w14:paraId="38C0959D" w14:textId="77777777" w:rsidR="00A92609" w:rsidRPr="00A92609" w:rsidRDefault="00A92609" w:rsidP="00A92609">
      <w:pPr>
        <w:numPr>
          <w:ilvl w:val="1"/>
          <w:numId w:val="31"/>
        </w:numPr>
      </w:pPr>
      <w:r w:rsidRPr="00A92609">
        <w:t>We use both internal research expertise (from Ivo’s team) and consultancy. Next to that we have a large amount of data ourselves</w:t>
      </w:r>
    </w:p>
    <w:p w14:paraId="4F387D4E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What's your current degree of process automation, and which MCO processes would create the most value if digitized?</w:t>
      </w:r>
    </w:p>
    <w:p w14:paraId="452BE7F0" w14:textId="77777777" w:rsidR="00A92609" w:rsidRPr="00A92609" w:rsidRDefault="00A92609" w:rsidP="00A92609">
      <w:pPr>
        <w:numPr>
          <w:ilvl w:val="1"/>
          <w:numId w:val="32"/>
        </w:numPr>
      </w:pPr>
      <w:r w:rsidRPr="00A92609">
        <w:t>Compared to Vattenfall and the current state industry / in general: We are “somewhere in between”. Our core process seems to be ok.</w:t>
      </w:r>
    </w:p>
    <w:p w14:paraId="406DAA6B" w14:textId="77777777" w:rsidR="00A92609" w:rsidRPr="00A92609" w:rsidRDefault="00A92609" w:rsidP="00A92609">
      <w:pPr>
        <w:numPr>
          <w:ilvl w:val="1"/>
          <w:numId w:val="33"/>
        </w:numPr>
      </w:pPr>
      <w:r w:rsidRPr="00A92609">
        <w:t>Example: Placing CP’s in the context of concessions, billing is automated (charge sessions rated and invoiced). 2 million sessions/month are all invoiced in a fully automated way</w:t>
      </w:r>
    </w:p>
    <w:p w14:paraId="4A2FA89B" w14:textId="77777777" w:rsidR="00A92609" w:rsidRPr="00A92609" w:rsidRDefault="00A92609" w:rsidP="00A92609">
      <w:pPr>
        <w:numPr>
          <w:ilvl w:val="1"/>
          <w:numId w:val="34"/>
        </w:numPr>
      </w:pPr>
      <w:r w:rsidRPr="00A92609">
        <w:t>Where we are not so good: We have many distributed assets. How to manage all these in an efficient centralised way</w:t>
      </w:r>
    </w:p>
    <w:p w14:paraId="21642511" w14:textId="77777777" w:rsidR="00A92609" w:rsidRPr="00A92609" w:rsidRDefault="00A92609" w:rsidP="00A92609">
      <w:pPr>
        <w:numPr>
          <w:ilvl w:val="1"/>
          <w:numId w:val="35"/>
        </w:numPr>
      </w:pPr>
      <w:r w:rsidRPr="00A92609">
        <w:t>Can be improved: Degree of self-service, dunning process, bad data quality leads to not being able to capture the money, contract management for CP’s (savings opportunity of 300K)</w:t>
      </w:r>
    </w:p>
    <w:p w14:paraId="19EEC017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Is it better to have centralized asset management?</w:t>
      </w:r>
    </w:p>
    <w:p w14:paraId="774BEDB2" w14:textId="77777777" w:rsidR="00A92609" w:rsidRPr="00A92609" w:rsidRDefault="00A92609" w:rsidP="00A92609">
      <w:pPr>
        <w:numPr>
          <w:ilvl w:val="1"/>
          <w:numId w:val="36"/>
        </w:numPr>
      </w:pPr>
      <w:r w:rsidRPr="00A92609">
        <w:t>We are operating 70K CP’s in NL, Sweden and Germany. It is an art to be able to manage tech assets in a distributed way. It is not in the DNA of Vattenfall. At the same time margins are thinning</w:t>
      </w:r>
    </w:p>
    <w:p w14:paraId="36EAC079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How do you differentiate our offerings in the market, and what channels do you use to reach and engage customers throughout their journey?</w:t>
      </w:r>
    </w:p>
    <w:p w14:paraId="66E6B0B4" w14:textId="77777777" w:rsidR="00A92609" w:rsidRPr="00A92609" w:rsidRDefault="00A92609" w:rsidP="00A92609">
      <w:pPr>
        <w:numPr>
          <w:ilvl w:val="1"/>
          <w:numId w:val="37"/>
        </w:numPr>
      </w:pPr>
      <w:r w:rsidRPr="00A92609">
        <w:t>We mainly use traditional channels: Meta, Google, LinkedIn. Sometimes through our partners (like Max Hamburgers, Netto - with Netto it is not so much a match ito branding), less so</w:t>
      </w:r>
    </w:p>
    <w:p w14:paraId="3B15E5EC" w14:textId="77777777" w:rsidR="00A92609" w:rsidRPr="00A92609" w:rsidRDefault="00A92609" w:rsidP="00A92609">
      <w:pPr>
        <w:numPr>
          <w:ilvl w:val="1"/>
          <w:numId w:val="38"/>
        </w:numPr>
      </w:pPr>
      <w:r w:rsidRPr="00A92609">
        <w:t>Differentiation:</w:t>
      </w:r>
    </w:p>
    <w:p w14:paraId="5222643A" w14:textId="77777777" w:rsidR="00A92609" w:rsidRPr="00A92609" w:rsidRDefault="00A92609" w:rsidP="00A92609">
      <w:pPr>
        <w:numPr>
          <w:ilvl w:val="2"/>
          <w:numId w:val="39"/>
        </w:numPr>
      </w:pPr>
      <w:r w:rsidRPr="00A92609">
        <w:t>We do the placement in urban concessions better than others, we do what we say and don’t overpromise. We largely deliver on time and within budget</w:t>
      </w:r>
    </w:p>
    <w:p w14:paraId="0C6BE894" w14:textId="77777777" w:rsidR="00A92609" w:rsidRPr="00A92609" w:rsidRDefault="00A92609" w:rsidP="00A92609">
      <w:pPr>
        <w:numPr>
          <w:ilvl w:val="2"/>
          <w:numId w:val="40"/>
        </w:numPr>
      </w:pPr>
      <w:r w:rsidRPr="00A92609">
        <w:t>In other segments, we don’t do so much but leverage our trusted Vattenfall brand</w:t>
      </w:r>
    </w:p>
    <w:p w14:paraId="22C631A3" w14:textId="77777777" w:rsidR="00A92609" w:rsidRPr="00A92609" w:rsidRDefault="00A92609" w:rsidP="00A92609">
      <w:pPr>
        <w:numPr>
          <w:ilvl w:val="2"/>
          <w:numId w:val="41"/>
        </w:numPr>
      </w:pPr>
      <w:r w:rsidRPr="00A92609">
        <w:t>Quality is not (yet/anymore) a differentiating factor</w:t>
      </w:r>
    </w:p>
    <w:p w14:paraId="286AF2B6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How do you collect and act on customer feedback, and would it be possible for you to give us inputs on your strategies for digital channels?</w:t>
      </w:r>
    </w:p>
    <w:p w14:paraId="29EE084F" w14:textId="77777777" w:rsidR="00A92609" w:rsidRPr="00A92609" w:rsidRDefault="00A92609" w:rsidP="00A92609">
      <w:pPr>
        <w:numPr>
          <w:ilvl w:val="1"/>
          <w:numId w:val="42"/>
        </w:numPr>
      </w:pPr>
      <w:r w:rsidRPr="00A92609">
        <w:lastRenderedPageBreak/>
        <w:t>Until now this is very scattered. We now have 1 person who is collecting who is doing what where</w:t>
      </w:r>
    </w:p>
    <w:p w14:paraId="2BC19086" w14:textId="77777777" w:rsidR="00A92609" w:rsidRPr="00A92609" w:rsidRDefault="00A92609" w:rsidP="00A92609">
      <w:pPr>
        <w:numPr>
          <w:ilvl w:val="1"/>
          <w:numId w:val="43"/>
        </w:numPr>
      </w:pPr>
      <w:r w:rsidRPr="00A92609">
        <w:t>Digital channels: On LinkedIn we run campaigns. On Google we do Google maps (listing charging stations), including selected paid geo-targeted campaigns. Meta - not sure. Microsoft - nothing currently.</w:t>
      </w:r>
    </w:p>
    <w:p w14:paraId="3BD225A5" w14:textId="77777777" w:rsidR="00A92609" w:rsidRPr="00A92609" w:rsidRDefault="00A92609" w:rsidP="00A92609">
      <w:pPr>
        <w:numPr>
          <w:ilvl w:val="1"/>
          <w:numId w:val="44"/>
        </w:numPr>
      </w:pPr>
      <w:r w:rsidRPr="00A92609">
        <w:t>Not using our InCharge app due to technical reasons</w:t>
      </w:r>
    </w:p>
    <w:p w14:paraId="07FAF0EE" w14:textId="77777777" w:rsidR="00A92609" w:rsidRPr="00A92609" w:rsidRDefault="00A92609" w:rsidP="00A92609">
      <w:pPr>
        <w:numPr>
          <w:ilvl w:val="1"/>
          <w:numId w:val="45"/>
        </w:numPr>
      </w:pPr>
      <w:r w:rsidRPr="00A92609">
        <w:t>Direct comms: InCharge newsletters, Vattenfall’s newsletter</w:t>
      </w:r>
    </w:p>
    <w:p w14:paraId="40F9809A" w14:textId="77777777" w:rsidR="00A92609" w:rsidRPr="00A92609" w:rsidRDefault="00A92609" w:rsidP="00A92609">
      <w:pPr>
        <w:numPr>
          <w:ilvl w:val="0"/>
          <w:numId w:val="23"/>
        </w:numPr>
      </w:pPr>
      <w:r w:rsidRPr="00A92609">
        <w:t>What is good and should not be changed? What should be changed?</w:t>
      </w:r>
    </w:p>
    <w:p w14:paraId="3EC758E1" w14:textId="77777777" w:rsidR="00A92609" w:rsidRPr="00A92609" w:rsidRDefault="00A92609" w:rsidP="00A92609">
      <w:pPr>
        <w:numPr>
          <w:ilvl w:val="1"/>
          <w:numId w:val="46"/>
        </w:numPr>
      </w:pPr>
      <w:r w:rsidRPr="00A92609">
        <w:t>Change: </w:t>
      </w:r>
    </w:p>
    <w:p w14:paraId="00A98DC7" w14:textId="77777777" w:rsidR="00A92609" w:rsidRPr="00A92609" w:rsidRDefault="00A92609" w:rsidP="00A92609">
      <w:pPr>
        <w:numPr>
          <w:ilvl w:val="2"/>
          <w:numId w:val="47"/>
        </w:numPr>
      </w:pPr>
      <w:r w:rsidRPr="00A92609">
        <w:t>Adopt strategies to drive people to use our stations</w:t>
      </w:r>
    </w:p>
    <w:p w14:paraId="03B0BD33" w14:textId="77777777" w:rsidR="00A92609" w:rsidRPr="00A92609" w:rsidRDefault="00A92609" w:rsidP="00A92609">
      <w:pPr>
        <w:numPr>
          <w:ilvl w:val="2"/>
          <w:numId w:val="48"/>
        </w:numPr>
      </w:pPr>
      <w:r w:rsidRPr="00A92609">
        <w:t>Easiness with which we do process improvements. Technical as well</w:t>
      </w:r>
    </w:p>
    <w:p w14:paraId="2E56FFF5" w14:textId="77777777" w:rsidR="00A92609" w:rsidRPr="00A92609" w:rsidRDefault="00A92609" w:rsidP="00A92609">
      <w:pPr>
        <w:numPr>
          <w:ilvl w:val="2"/>
          <w:numId w:val="49"/>
        </w:numPr>
      </w:pPr>
      <w:r w:rsidRPr="00A92609">
        <w:t>Aligned energy. Not only “puppy energy”, but balanced with senior grounded energy that allows us to consolidate. We are in a diff market state now, we are not a startup anymore</w:t>
      </w:r>
    </w:p>
    <w:p w14:paraId="5AA62257" w14:textId="77777777" w:rsidR="00A92609" w:rsidRPr="00A92609" w:rsidRDefault="00A92609" w:rsidP="00A92609">
      <w:pPr>
        <w:numPr>
          <w:ilvl w:val="1"/>
          <w:numId w:val="50"/>
        </w:numPr>
      </w:pPr>
      <w:r w:rsidRPr="00A92609">
        <w:t>Not change: </w:t>
      </w:r>
    </w:p>
    <w:p w14:paraId="32805755" w14:textId="77777777" w:rsidR="00A92609" w:rsidRPr="00A92609" w:rsidRDefault="00A92609" w:rsidP="00A92609">
      <w:pPr>
        <w:numPr>
          <w:ilvl w:val="2"/>
          <w:numId w:val="51"/>
        </w:numPr>
      </w:pPr>
      <w:r w:rsidRPr="00A92609">
        <w:t>International approach - Central setup</w:t>
      </w:r>
    </w:p>
    <w:p w14:paraId="00A33372" w14:textId="77777777" w:rsidR="00A92609" w:rsidRPr="00A92609" w:rsidRDefault="00A92609" w:rsidP="00A92609">
      <w:pPr>
        <w:numPr>
          <w:ilvl w:val="2"/>
          <w:numId w:val="52"/>
        </w:numPr>
      </w:pPr>
      <w:r w:rsidRPr="00A92609">
        <w:t>Serving our owner with the quality that they require (sometimes boring, but also very clear)</w:t>
      </w:r>
    </w:p>
    <w:p w14:paraId="0FF94E8B" w14:textId="77777777" w:rsidR="00A92609" w:rsidRPr="00A92609" w:rsidRDefault="00A92609" w:rsidP="00A92609"/>
    <w:p w14:paraId="6A46F1D4" w14:textId="77777777" w:rsidR="00A92609" w:rsidRPr="00A92609" w:rsidRDefault="00A92609" w:rsidP="00A92609">
      <w:r w:rsidRPr="00A92609">
        <w:rPr>
          <w:b/>
          <w:bCs/>
        </w:rPr>
        <w:t>5. Conclusion (5”)</w:t>
      </w:r>
    </w:p>
    <w:p w14:paraId="3EB8345C" w14:textId="77777777" w:rsidR="00A92609" w:rsidRPr="00A92609" w:rsidRDefault="00A92609" w:rsidP="00A92609">
      <w:pPr>
        <w:numPr>
          <w:ilvl w:val="0"/>
          <w:numId w:val="53"/>
        </w:numPr>
      </w:pPr>
      <w:r w:rsidRPr="00A92609">
        <w:t>Do you have anything else to add in this context? Anything we missed?</w:t>
      </w:r>
    </w:p>
    <w:p w14:paraId="3BBD8397" w14:textId="77777777" w:rsidR="00A92609" w:rsidRPr="00A92609" w:rsidRDefault="00A92609" w:rsidP="00A92609">
      <w:pPr>
        <w:numPr>
          <w:ilvl w:val="1"/>
          <w:numId w:val="54"/>
        </w:numPr>
      </w:pPr>
      <w:r w:rsidRPr="00A92609">
        <w:t>I appreciate strategies, visions, roadmaps that are tangible → WHAT WILL WE ACTUALLY DO</w:t>
      </w:r>
    </w:p>
    <w:p w14:paraId="4D615CE9" w14:textId="77777777" w:rsidR="00AD2645" w:rsidRDefault="00AD2645"/>
    <w:sectPr w:rsidR="00AD2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369"/>
    <w:multiLevelType w:val="multilevel"/>
    <w:tmpl w:val="05B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4244"/>
    <w:multiLevelType w:val="multilevel"/>
    <w:tmpl w:val="FF48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57880"/>
    <w:multiLevelType w:val="multilevel"/>
    <w:tmpl w:val="46BA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37D85"/>
    <w:multiLevelType w:val="multilevel"/>
    <w:tmpl w:val="4C0E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D563E"/>
    <w:multiLevelType w:val="multilevel"/>
    <w:tmpl w:val="7B6C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7495"/>
    <w:multiLevelType w:val="multilevel"/>
    <w:tmpl w:val="A72E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077745">
    <w:abstractNumId w:val="0"/>
  </w:num>
  <w:num w:numId="2" w16cid:durableId="1541940150">
    <w:abstractNumId w:val="1"/>
  </w:num>
  <w:num w:numId="3" w16cid:durableId="2105689728">
    <w:abstractNumId w:val="4"/>
  </w:num>
  <w:num w:numId="4" w16cid:durableId="112842855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28137581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9911569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7704870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78175806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420323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05811110">
    <w:abstractNumId w:val="2"/>
  </w:num>
  <w:num w:numId="11" w16cid:durableId="14180966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5870534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57902073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37377439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7724034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4770405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3632137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50282348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967520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7851628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8936917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67360973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912736087">
    <w:abstractNumId w:val="3"/>
  </w:num>
  <w:num w:numId="24" w16cid:durableId="741168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1706054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07073453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29729649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25751831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71843824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62306924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8323335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39516203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23868452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65132645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64850830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8907378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66123088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26283604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966539336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1891184949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1712530352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81287256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15823349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317280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206112390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119480541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340746484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 w16cid:durableId="1856773395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9" w16cid:durableId="1600796199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0" w16cid:durableId="193154968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542475502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2" w16cid:durableId="34235388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3" w16cid:durableId="1407261151">
    <w:abstractNumId w:val="5"/>
  </w:num>
  <w:num w:numId="54" w16cid:durableId="162215274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CE"/>
    <w:rsid w:val="003558CE"/>
    <w:rsid w:val="005A06C8"/>
    <w:rsid w:val="00A23196"/>
    <w:rsid w:val="00A92609"/>
    <w:rsid w:val="00AD2645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77DAC-52FE-41F9-B1C1-C94C5EB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2</cp:revision>
  <dcterms:created xsi:type="dcterms:W3CDTF">2025-09-03T08:07:00Z</dcterms:created>
  <dcterms:modified xsi:type="dcterms:W3CDTF">2025-09-03T08:08:00Z</dcterms:modified>
</cp:coreProperties>
</file>